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FBC" w:rsidRDefault="00005FBC"/>
    <w:p w:rsidR="00005FBC" w:rsidRDefault="00005FBC" w:rsidP="00005FBC">
      <w:pPr>
        <w:pStyle w:val="Sansinterligne"/>
        <w:jc w:val="center"/>
        <w:rPr>
          <w:rFonts w:ascii="Cooper Black" w:hAnsi="Cooper Black"/>
          <w:sz w:val="56"/>
          <w:szCs w:val="56"/>
        </w:rPr>
      </w:pPr>
      <w:r w:rsidRPr="00005FBC">
        <w:rPr>
          <w:rFonts w:ascii="Cooper Black" w:hAnsi="Cooper Black"/>
          <w:sz w:val="56"/>
          <w:szCs w:val="56"/>
        </w:rPr>
        <w:t>Le dimanche 2 avril 2017</w:t>
      </w:r>
    </w:p>
    <w:p w:rsidR="00A35CF4" w:rsidRPr="00005FBC" w:rsidRDefault="00A35CF4" w:rsidP="00A35CF4">
      <w:pPr>
        <w:pStyle w:val="Sansinterligne"/>
        <w:jc w:val="center"/>
        <w:rPr>
          <w:rFonts w:ascii="Cooper Black" w:hAnsi="Cooper Black"/>
          <w:sz w:val="56"/>
          <w:szCs w:val="56"/>
        </w:rPr>
      </w:pPr>
      <w:r w:rsidRPr="00005FBC">
        <w:rPr>
          <w:rFonts w:ascii="Cooper Black" w:hAnsi="Cooper Black"/>
          <w:sz w:val="56"/>
          <w:szCs w:val="56"/>
        </w:rPr>
        <w:t>Chemin de croix</w:t>
      </w:r>
    </w:p>
    <w:p w:rsidR="00A35CF4" w:rsidRPr="00005FBC" w:rsidRDefault="00A35CF4" w:rsidP="00A35CF4">
      <w:pPr>
        <w:pStyle w:val="Sansinterligne"/>
        <w:jc w:val="center"/>
        <w:rPr>
          <w:rFonts w:ascii="Cooper Black" w:hAnsi="Cooper Black"/>
          <w:sz w:val="56"/>
          <w:szCs w:val="56"/>
        </w:rPr>
      </w:pPr>
      <w:r w:rsidRPr="00005FBC">
        <w:rPr>
          <w:rFonts w:ascii="Cooper Black" w:hAnsi="Cooper Black"/>
          <w:sz w:val="56"/>
          <w:szCs w:val="56"/>
        </w:rPr>
        <w:t xml:space="preserve">Ambres </w:t>
      </w:r>
      <w:proofErr w:type="spellStart"/>
      <w:r w:rsidRPr="00005FBC">
        <w:rPr>
          <w:rFonts w:ascii="Cooper Black" w:hAnsi="Cooper Black"/>
          <w:sz w:val="56"/>
          <w:szCs w:val="56"/>
        </w:rPr>
        <w:t>Castelmaure</w:t>
      </w:r>
      <w:proofErr w:type="spellEnd"/>
    </w:p>
    <w:p w:rsidR="00A35CF4" w:rsidRPr="00005FBC" w:rsidRDefault="00A35CF4" w:rsidP="00005FBC">
      <w:pPr>
        <w:pStyle w:val="Sansinterligne"/>
        <w:jc w:val="center"/>
        <w:rPr>
          <w:rFonts w:ascii="Cooper Black" w:hAnsi="Cooper Black"/>
          <w:sz w:val="56"/>
          <w:szCs w:val="56"/>
        </w:rPr>
      </w:pPr>
    </w:p>
    <w:p w:rsidR="00005FBC" w:rsidRPr="00005FBC" w:rsidRDefault="00A35CF4" w:rsidP="00005FBC">
      <w:pPr>
        <w:pStyle w:val="Sansinterligne"/>
        <w:jc w:val="center"/>
        <w:rPr>
          <w:rFonts w:ascii="Cooper Black" w:hAnsi="Cooper Black"/>
          <w:sz w:val="56"/>
          <w:szCs w:val="56"/>
        </w:rPr>
      </w:pPr>
      <w:r w:rsidRPr="00A35CF4">
        <w:rPr>
          <w:rFonts w:ascii="Cooper Black" w:hAnsi="Cooper Black"/>
          <w:sz w:val="56"/>
          <w:szCs w:val="56"/>
        </w:rPr>
        <w:drawing>
          <wp:inline distT="0" distB="0" distL="0" distR="0">
            <wp:extent cx="2997200" cy="2247900"/>
            <wp:effectExtent l="19050" t="0" r="0" b="0"/>
            <wp:docPr id="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38" cy="224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FBC" w:rsidRPr="00005FBC" w:rsidRDefault="00005FBC" w:rsidP="00005FBC">
      <w:pPr>
        <w:pStyle w:val="Sansinterligne"/>
        <w:jc w:val="center"/>
        <w:rPr>
          <w:rFonts w:ascii="Cooper Black" w:hAnsi="Cooper Black"/>
          <w:sz w:val="56"/>
          <w:szCs w:val="56"/>
        </w:rPr>
      </w:pPr>
      <w:r w:rsidRPr="00005FBC">
        <w:rPr>
          <w:rFonts w:ascii="Cooper Black" w:hAnsi="Cooper Black"/>
          <w:sz w:val="56"/>
          <w:szCs w:val="56"/>
        </w:rPr>
        <w:t>Chemin de croix à 9 heures</w:t>
      </w:r>
    </w:p>
    <w:p w:rsidR="00005FBC" w:rsidRPr="00005FBC" w:rsidRDefault="00005FBC" w:rsidP="00A35CF4">
      <w:pPr>
        <w:pStyle w:val="Sansinterligne"/>
        <w:ind w:right="-710"/>
        <w:jc w:val="center"/>
        <w:rPr>
          <w:rFonts w:ascii="Cooper Black" w:hAnsi="Cooper Black"/>
          <w:sz w:val="56"/>
          <w:szCs w:val="56"/>
        </w:rPr>
      </w:pPr>
      <w:r w:rsidRPr="00005FBC">
        <w:rPr>
          <w:rFonts w:ascii="Cooper Black" w:hAnsi="Cooper Black"/>
          <w:sz w:val="56"/>
          <w:szCs w:val="56"/>
        </w:rPr>
        <w:t>Messe à 11 heures avec le Père Louis</w:t>
      </w:r>
    </w:p>
    <w:p w:rsidR="00005FBC" w:rsidRDefault="00005FBC" w:rsidP="00005FBC">
      <w:pPr>
        <w:pStyle w:val="Sansinterligne"/>
        <w:jc w:val="center"/>
        <w:rPr>
          <w:rFonts w:ascii="Cooper Black" w:hAnsi="Cooper Black"/>
          <w:sz w:val="56"/>
          <w:szCs w:val="56"/>
        </w:rPr>
      </w:pPr>
      <w:r w:rsidRPr="00005FBC">
        <w:rPr>
          <w:rFonts w:ascii="Cooper Black" w:hAnsi="Cooper Black"/>
          <w:sz w:val="56"/>
          <w:szCs w:val="56"/>
        </w:rPr>
        <w:t>12h30  repas partagé au foyer</w:t>
      </w:r>
    </w:p>
    <w:p w:rsidR="00A35CF4" w:rsidRDefault="00A35CF4" w:rsidP="00005FBC">
      <w:pPr>
        <w:pStyle w:val="Sansinterligne"/>
        <w:jc w:val="center"/>
        <w:rPr>
          <w:rFonts w:ascii="Cooper Black" w:hAnsi="Cooper Black"/>
          <w:sz w:val="56"/>
          <w:szCs w:val="56"/>
        </w:rPr>
      </w:pPr>
    </w:p>
    <w:p w:rsidR="00A35CF4" w:rsidRDefault="00A35CF4" w:rsidP="00005FBC">
      <w:pPr>
        <w:pStyle w:val="Sansinterligne"/>
        <w:jc w:val="center"/>
      </w:pPr>
    </w:p>
    <w:p w:rsidR="00005FBC" w:rsidRDefault="00005FBC" w:rsidP="00005FBC">
      <w:pPr>
        <w:ind w:left="-567" w:right="-993"/>
        <w:rPr>
          <w:rFonts w:cs="Aharoni"/>
          <w:sz w:val="52"/>
          <w:szCs w:val="52"/>
        </w:rPr>
      </w:pPr>
      <w:r>
        <w:rPr>
          <w:rFonts w:cs="Aharoni"/>
          <w:noProof/>
          <w:sz w:val="52"/>
          <w:szCs w:val="52"/>
          <w:lang w:eastAsia="fr-FR"/>
        </w:rPr>
        <w:drawing>
          <wp:inline distT="0" distB="0" distL="0" distR="0">
            <wp:extent cx="2987040" cy="2240280"/>
            <wp:effectExtent l="1905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017" cy="224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haroni"/>
          <w:sz w:val="52"/>
          <w:szCs w:val="52"/>
        </w:rPr>
        <w:t xml:space="preserve">    </w:t>
      </w:r>
      <w:r>
        <w:rPr>
          <w:rFonts w:cs="Aharoni"/>
          <w:noProof/>
          <w:sz w:val="52"/>
          <w:szCs w:val="52"/>
          <w:lang w:eastAsia="fr-FR"/>
        </w:rPr>
        <w:drawing>
          <wp:inline distT="0" distB="0" distL="0" distR="0">
            <wp:extent cx="2987040" cy="2240280"/>
            <wp:effectExtent l="19050" t="0" r="381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052" cy="224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FBC" w:rsidRPr="00005FBC" w:rsidRDefault="00005FBC" w:rsidP="00A35CF4">
      <w:pPr>
        <w:ind w:left="-567" w:right="-993"/>
        <w:rPr>
          <w:rFonts w:cs="Aharoni"/>
          <w:sz w:val="52"/>
          <w:szCs w:val="52"/>
        </w:rPr>
      </w:pPr>
      <w:r>
        <w:rPr>
          <w:rFonts w:cs="Aharoni"/>
          <w:sz w:val="52"/>
          <w:szCs w:val="52"/>
        </w:rPr>
        <w:t xml:space="preserve">    </w:t>
      </w:r>
    </w:p>
    <w:sectPr w:rsidR="00005FBC" w:rsidRPr="00005FBC" w:rsidSect="00A35CF4">
      <w:pgSz w:w="11906" w:h="16838"/>
      <w:pgMar w:top="1417" w:right="1417" w:bottom="141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005FBC"/>
    <w:rsid w:val="00005FBC"/>
    <w:rsid w:val="008F066B"/>
    <w:rsid w:val="00970DFF"/>
    <w:rsid w:val="00A35CF4"/>
    <w:rsid w:val="00CF0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042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CF0420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CF042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05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5F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26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 ORDI</dc:creator>
  <cp:lastModifiedBy>MON ORDI</cp:lastModifiedBy>
  <cp:revision>1</cp:revision>
  <dcterms:created xsi:type="dcterms:W3CDTF">2018-02-20T18:16:00Z</dcterms:created>
  <dcterms:modified xsi:type="dcterms:W3CDTF">2018-02-20T18:30:00Z</dcterms:modified>
</cp:coreProperties>
</file>