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Diocèse de Carcassonne et de Narbonne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PASTORALE DE LA SANTÉ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Chers amis,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Le mardi 26 novembre de 9h30 à 16h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 Notre Dame de l’Abbaye à Carcassonne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aura lieu notre première journée diocésaine de partage et de rencontre.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 thème de cette journée :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 Le Christ les envoya partout où Il devait passer »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9H30 :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Accueil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10H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       Prière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(animée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par l’équipe d’aumônerie de Carcassonne)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10h15 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Introduction de la journée.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   (Par Charles de Seguin, responsable de la pastorale de la santé)</w:t>
      </w: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Intervention de Bernard Amiez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(responsable diocésain du Service Evangélique    </w:t>
      </w:r>
    </w:p>
    <w:p>
      <w:pPr>
        <w:spacing w:before="0" w:after="0" w:line="276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Des Malades)                        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12h30 :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Repas.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14h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       Echange sur la charte suivi de la Célébration Eucharistique et                                               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renouvellement de notre engagement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 très bientôt.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Bien amicalement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Charles de Seguin et l’équipe des aumôniers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---------------------------------------------------------------------------------------------------------------------------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Si vous désirez prendre le repas 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Coupon-réponse à retourner impérativement avant le 22 novembre  à :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Charles de Seguin 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Domaine de la Motte, 11120 Marcorignan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cdeseguin@yahoo.fr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ou 04 68 93 41 04 / 06 07 06 62 87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Nom et Prénom 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Adresse 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Participera à la journée :                                 OUI                  NON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Participera au repas        :</w:t>
        <w:tab/>
        <w:tab/>
        <w:tab/>
        <w:t xml:space="preserve">OUI  </w:t>
        <w:tab/>
        <w:tab/>
        <w:t xml:space="preserve">  NON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Prix du repas : 14€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(chèque à l’ordre de l’Association Diocésaine de la Pastorale de la Santé)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deseguin@yahoo.f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